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B9" w:rsidRPr="00350DB9" w:rsidRDefault="00350DB9">
      <w:pPr>
        <w:rPr>
          <w:b/>
        </w:rPr>
      </w:pPr>
      <w:r w:rsidRPr="00350DB9">
        <w:rPr>
          <w:b/>
        </w:rPr>
        <w:t>Statement of Work</w:t>
      </w:r>
      <w:r>
        <w:rPr>
          <w:b/>
        </w:rPr>
        <w:t xml:space="preserve"> (excerpt)</w:t>
      </w:r>
    </w:p>
    <w:p w:rsidR="00350DB9" w:rsidRDefault="00350DB9"/>
    <w:p w:rsidR="00350DB9" w:rsidRDefault="00350DB9">
      <w:r>
        <w:t>2.9 BIOBASED</w:t>
      </w:r>
    </w:p>
    <w:p w:rsidR="00350DB9" w:rsidRDefault="00350DB9"/>
    <w:p w:rsidR="00350DB9" w:rsidRDefault="00350DB9">
      <w:r>
        <w:t>The Contractor must comply with the Agricultural Act of 2014; the Food, Conservation and Energy Act of 2008 (FCEA), 7 U.S.C. 8102; the Farm Security and Rural Investment Act of 2002 (FSRIA), 7 U.S.C. 8102; the Federal Acquisition Regulation; Executive Order (EO) 13514, “Federal Leadership in Environmental, Energy and Economic Performance,” dated October 5, 2009; EO 13423, “Strengthening Federal Environmental, Energy, and Transportation Management,” dated January 24, 2007; and Presidential Memorandum, “Driving Innovation and Creating Jobs in Rural America through Biobased and Sustainable Product Procurement,” dated February 2012</w:t>
      </w:r>
      <w:r>
        <w:t>, to provide biobased products.</w:t>
      </w:r>
    </w:p>
    <w:p w:rsidR="00350DB9" w:rsidRDefault="00350DB9"/>
    <w:p w:rsidR="00350DB9" w:rsidRDefault="00350DB9">
      <w:r>
        <w:t>The Contractor shall utilize products and material made from biobased materials to the maximum extent possible without jeopardizing the intended end use or detracting from the overall quality delivered to the end user. All supplies and materials shall be of a type and quality that conform to applicable Federal specifications and standards. All supplies and materials to be used in the performance of work described herein are subject to the approval of the Contracting Officer’s Representative</w:t>
      </w:r>
      <w:r>
        <w:t xml:space="preserve"> </w:t>
      </w:r>
      <w:r>
        <w:t>(COR).</w:t>
      </w:r>
    </w:p>
    <w:p w:rsidR="00350DB9" w:rsidRDefault="00350DB9"/>
    <w:p w:rsidR="00350DB9" w:rsidRDefault="00350DB9">
      <w:r>
        <w:t>The following is an example list of products that may be used in this contract for which biobased products are available. The list is not all inclusive. It is desirable that Contractors be able to supply the greatest number of biobased products listed meeting the health and environmental specifications.</w:t>
      </w:r>
    </w:p>
    <w:p w:rsidR="00350DB9" w:rsidRDefault="00350DB9">
      <w:r>
        <w:t>Hydraulic Fluids</w:t>
      </w:r>
      <w:r>
        <w:tab/>
      </w:r>
      <w:r>
        <w:tab/>
      </w:r>
      <w:r>
        <w:t>Penetrating Lubricants</w:t>
      </w:r>
      <w:r>
        <w:tab/>
      </w:r>
      <w:r>
        <w:tab/>
      </w:r>
      <w:r>
        <w:t>Diesel Fuel Additives</w:t>
      </w:r>
    </w:p>
    <w:p w:rsidR="00350DB9" w:rsidRDefault="00350DB9">
      <w:r>
        <w:t>Multi-purpose Lubricants</w:t>
      </w:r>
      <w:r>
        <w:tab/>
        <w:t>D</w:t>
      </w:r>
      <w:r>
        <w:t>egreasers</w:t>
      </w:r>
      <w:r>
        <w:tab/>
      </w:r>
      <w:r>
        <w:tab/>
      </w:r>
      <w:r>
        <w:tab/>
      </w:r>
      <w:r>
        <w:tab/>
      </w:r>
      <w:r>
        <w:t xml:space="preserve">Lube Chain Lubricants </w:t>
      </w:r>
    </w:p>
    <w:p w:rsidR="00350DB9" w:rsidRDefault="00350DB9">
      <w:r>
        <w:t>C</w:t>
      </w:r>
      <w:r>
        <w:t>hain Bar Lubricants</w:t>
      </w:r>
      <w:r>
        <w:tab/>
      </w:r>
      <w:r>
        <w:tab/>
      </w:r>
      <w:r>
        <w:t xml:space="preserve">All Purpose Cleaners </w:t>
      </w:r>
    </w:p>
    <w:p w:rsidR="00350DB9" w:rsidRDefault="00350DB9"/>
    <w:p w:rsidR="00F6064F" w:rsidRDefault="00350DB9">
      <w:r>
        <w:t xml:space="preserve">Biobased products that are designated for preferred procurement under USDA’s </w:t>
      </w:r>
      <w:proofErr w:type="spellStart"/>
      <w:r>
        <w:t>Biopreferred</w:t>
      </w:r>
      <w:proofErr w:type="spellEnd"/>
      <w:r>
        <w:t xml:space="preserve"> Program must meet the required minimum biobased content as stated in the USDA Final Rule available at www.biopreferred.gov. The Contractor should provide data for their biobased products such as biobased content a</w:t>
      </w:r>
      <w:r w:rsidR="00F6064F">
        <w:t>nd source of biobased material.</w:t>
      </w:r>
    </w:p>
    <w:p w:rsidR="00F6064F" w:rsidRDefault="00F6064F"/>
    <w:p w:rsidR="00F6064F" w:rsidRDefault="00350DB9">
      <w:r>
        <w:t xml:space="preserve">In addition to the biobased products designated by the U.S. Department of Agriculture in the </w:t>
      </w:r>
      <w:proofErr w:type="spellStart"/>
      <w:r>
        <w:t>Biopreferred</w:t>
      </w:r>
      <w:proofErr w:type="spellEnd"/>
      <w:r>
        <w:t xml:space="preserve"> Program, the Contractor is encouraged to use other commercial</w:t>
      </w:r>
      <w:r w:rsidR="00F6064F">
        <w:t>ly available biobased products.</w:t>
      </w:r>
    </w:p>
    <w:p w:rsidR="00F6064F" w:rsidRDefault="00F6064F"/>
    <w:p w:rsidR="00F6064F" w:rsidRDefault="00350DB9">
      <w:r>
        <w:t>The Contractor shall submit with the initial proposal a complete list of biobased products, indicating the name of the manufacturer, cost of each material, and the intended use of each of the materials that are to be used in carrying out the requirements of this contract (see Experience Questionnaire, pages **).</w:t>
      </w:r>
    </w:p>
    <w:p w:rsidR="00F6064F" w:rsidRDefault="00F6064F"/>
    <w:p w:rsidR="00F6064F" w:rsidRDefault="00350DB9">
      <w:r>
        <w:t xml:space="preserve">Additionally, the winning Contractor on each anniversary date of the contract shall compile a complete list of biobased products, including the information above, purchased to carry out the contract requirements. The Contractor shall list volume to be used and total cost for each </w:t>
      </w:r>
      <w:r>
        <w:lastRenderedPageBreak/>
        <w:t>individual product. This information will be used for reporting purposes (see Section I, FAR Clause 52.223-2 and Section L, FAR Provision 52.223-1).</w:t>
      </w:r>
    </w:p>
    <w:p w:rsidR="00F6064F" w:rsidRDefault="00F6064F"/>
    <w:p w:rsidR="00F6064F" w:rsidRDefault="00350DB9">
      <w:r>
        <w:t>Within thirty (30) days of contract award, the Contractor shall submit an Operation Plan. This submittal will be approved by the COR in writing. The Contractor shall not commence work until this submittal is approved by the COR in writing. The Plan must be reviewed and updated annually, and as required by the COR. The Plan must contain and define the following elements:</w:t>
      </w:r>
    </w:p>
    <w:p w:rsidR="00F6064F" w:rsidRDefault="00F6064F"/>
    <w:p w:rsidR="00F6064F" w:rsidRDefault="00350DB9" w:rsidP="00F6064F">
      <w:pPr>
        <w:pStyle w:val="ListParagraph"/>
        <w:numPr>
          <w:ilvl w:val="0"/>
          <w:numId w:val="1"/>
        </w:numPr>
      </w:pPr>
      <w:r>
        <w:t>The Contractor’s written policy stating its commitment to the use of biobased products, employee health and safety, and sound enviro</w:t>
      </w:r>
      <w:r w:rsidR="00F6064F">
        <w:t>nmental management practices.</w:t>
      </w:r>
    </w:p>
    <w:p w:rsidR="00F6064F" w:rsidRDefault="00350DB9" w:rsidP="00F6064F">
      <w:pPr>
        <w:pStyle w:val="ListParagraph"/>
        <w:numPr>
          <w:ilvl w:val="0"/>
          <w:numId w:val="1"/>
        </w:numPr>
      </w:pPr>
      <w:r>
        <w:t>Detail on how the Contractor intends to keep abreast of the development and increasing availability of designated and non</w:t>
      </w:r>
      <w:r w:rsidR="00F6064F">
        <w:t>-</w:t>
      </w:r>
      <w:r>
        <w:t>designated biobased products and how any new or improved products will be incorporated on an ongoing bas</w:t>
      </w:r>
      <w:r w:rsidR="00F6064F">
        <w:t>is into contract performance.</w:t>
      </w:r>
    </w:p>
    <w:p w:rsidR="00F6064F" w:rsidRDefault="00350DB9" w:rsidP="00F6064F">
      <w:pPr>
        <w:pStyle w:val="ListParagraph"/>
        <w:numPr>
          <w:ilvl w:val="0"/>
          <w:numId w:val="1"/>
        </w:numPr>
      </w:pPr>
      <w:r>
        <w:t>Proposed biobased construction products which must be selected in accordance with the criteria included above. At a minimum, the Plan must identify products by brand name for each of the product types.</w:t>
      </w:r>
    </w:p>
    <w:p w:rsidR="00F6064F" w:rsidRDefault="00F6064F" w:rsidP="00F6064F">
      <w:pPr>
        <w:pStyle w:val="ListParagraph"/>
      </w:pPr>
    </w:p>
    <w:p w:rsidR="00F6064F" w:rsidRDefault="00350DB9" w:rsidP="00F6064F">
      <w:pPr>
        <w:pStyle w:val="ListParagraph"/>
      </w:pPr>
      <w:r>
        <w:t>NOTE: A Contractor may propose more than one product within a product category and/or propose a product or products addressing mo</w:t>
      </w:r>
      <w:r w:rsidR="00F6064F">
        <w:t>re than one product category.</w:t>
      </w:r>
    </w:p>
    <w:p w:rsidR="00F6064F" w:rsidRDefault="00F6064F" w:rsidP="00F6064F">
      <w:pPr>
        <w:pStyle w:val="ListParagraph"/>
      </w:pPr>
    </w:p>
    <w:p w:rsidR="00F6064F" w:rsidRDefault="00350DB9" w:rsidP="00F6064F">
      <w:pPr>
        <w:pStyle w:val="ListParagraph"/>
        <w:numPr>
          <w:ilvl w:val="0"/>
          <w:numId w:val="1"/>
        </w:numPr>
      </w:pPr>
      <w:r>
        <w:t>The product guides which define standard operating procedures for instructing staff in the proper use, storage, and disposal of biobased products; proper maintenance of equipment; and other procedures/instructions to accom</w:t>
      </w:r>
      <w:r w:rsidR="00F6064F">
        <w:t>plish work under this contract.</w:t>
      </w:r>
    </w:p>
    <w:p w:rsidR="00F6064F" w:rsidRDefault="00F6064F" w:rsidP="00F6064F"/>
    <w:p w:rsidR="00F6064F" w:rsidRDefault="00350DB9" w:rsidP="00F6064F">
      <w:r>
        <w:t>A demonstration of proper use, an effective training program, and technical assistance are essential to the success of the purchase and use of some biobased products that may function different</w:t>
      </w:r>
      <w:r w:rsidR="00F6064F">
        <w:t>ly than a conventional product.</w:t>
      </w:r>
    </w:p>
    <w:p w:rsidR="00F6064F" w:rsidRDefault="00F6064F" w:rsidP="00F6064F"/>
    <w:p w:rsidR="00F6064F" w:rsidRPr="00F6064F" w:rsidRDefault="00F6064F" w:rsidP="00F6064F">
      <w:pPr>
        <w:rPr>
          <w:b/>
        </w:rPr>
      </w:pPr>
      <w:r w:rsidRPr="00F6064F">
        <w:rPr>
          <w:b/>
        </w:rPr>
        <w:t>Experience Questionnaire</w:t>
      </w:r>
      <w:r>
        <w:rPr>
          <w:b/>
        </w:rPr>
        <w:t xml:space="preserve"> (excerpt)</w:t>
      </w:r>
    </w:p>
    <w:p w:rsidR="00F6064F" w:rsidRDefault="00F6064F" w:rsidP="00F6064F"/>
    <w:p w:rsidR="00F6064F" w:rsidRDefault="00350DB9" w:rsidP="00F6064F">
      <w:r>
        <w:t xml:space="preserve">Biobased Products: See FAR Subpart 23.4; – required in operations and building maintenance procurements as well as all construction procurements. See list of designated items at </w:t>
      </w:r>
      <w:hyperlink r:id="rId8" w:history="1">
        <w:r w:rsidR="00F6064F" w:rsidRPr="00E20326">
          <w:rPr>
            <w:rStyle w:val="Hyperlink"/>
          </w:rPr>
          <w:t>http://www.biopreferred.gov</w:t>
        </w:r>
      </w:hyperlink>
      <w:r>
        <w:t>.</w:t>
      </w:r>
    </w:p>
    <w:p w:rsidR="00F6064F" w:rsidRDefault="00F6064F" w:rsidP="00F6064F"/>
    <w:p w:rsidR="00F6064F" w:rsidRDefault="00F6064F" w:rsidP="00F6064F">
      <w:r>
        <w:t>The following is added:</w:t>
      </w:r>
    </w:p>
    <w:p w:rsidR="00F6064F" w:rsidRDefault="00F6064F" w:rsidP="00F6064F"/>
    <w:p w:rsidR="00F6064F" w:rsidRDefault="00350DB9" w:rsidP="00F6064F">
      <w:r>
        <w:t>Biobased Products</w:t>
      </w:r>
    </w:p>
    <w:p w:rsidR="00F6064F" w:rsidRDefault="00F6064F" w:rsidP="00F6064F"/>
    <w:p w:rsidR="00F6064F" w:rsidRDefault="00350DB9" w:rsidP="00F6064F">
      <w:r>
        <w:t>Offeror shall identify the biobased products to be purchased and used under this contract. For each biobased product, specify the name of the manufacturer, cost of each product, and the intended use of each of the materials that are to be used in carrying out the requirements of the contract. For each biobased product, the Offeror shall specify the percentage of biobased content, and for the USDA-designated biobased content products, the Offeror shall demonstrate that the products to be used under this contract will contain the percentage specified in the USDA recommendations or the highest level of biobased material practicable, consistent with USDA's recommended percentages of biobased content.</w:t>
      </w:r>
    </w:p>
    <w:p w:rsidR="00F6064F" w:rsidRDefault="00350DB9" w:rsidP="00F6064F">
      <w:r>
        <w:lastRenderedPageBreak/>
        <w:t xml:space="preserve">The Offeror shall document prior experience in specifying, purchasing, using, and installing biobased products. The Offeror shall provide a list of all relevant contracts over the past 3 years involving the specification, purchase, and/or use of biobased products. The Offeror shall include a list of the biobased products specified, </w:t>
      </w:r>
      <w:r w:rsidR="00F6064F">
        <w:t>purchased, used, and installed.</w:t>
      </w:r>
    </w:p>
    <w:p w:rsidR="00F6064F" w:rsidRDefault="00F6064F" w:rsidP="00F6064F"/>
    <w:p w:rsidR="00804D3F" w:rsidRDefault="00350DB9" w:rsidP="00F6064F">
      <w:bookmarkStart w:id="0" w:name="_GoBack"/>
      <w:bookmarkEnd w:id="0"/>
      <w:r>
        <w:t>The above information shall be provided for all proposed subcontractors in the same format and level of detail as prescribed for the Offeror.</w:t>
      </w:r>
    </w:p>
    <w:sectPr w:rsidR="00804D3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DB9" w:rsidRDefault="00350DB9" w:rsidP="00350DB9">
      <w:r>
        <w:separator/>
      </w:r>
    </w:p>
  </w:endnote>
  <w:endnote w:type="continuationSeparator" w:id="0">
    <w:p w:rsidR="00350DB9" w:rsidRDefault="00350DB9" w:rsidP="003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DB9" w:rsidRDefault="00350DB9" w:rsidP="00350DB9">
      <w:r>
        <w:separator/>
      </w:r>
    </w:p>
  </w:footnote>
  <w:footnote w:type="continuationSeparator" w:id="0">
    <w:p w:rsidR="00350DB9" w:rsidRDefault="00350DB9" w:rsidP="003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D2F29E7EF1974E0B94B6CD0A9413A589"/>
      </w:placeholder>
      <w:dataBinding w:prefixMappings="xmlns:ns0='http://schemas.openxmlformats.org/package/2006/metadata/core-properties' xmlns:ns1='http://purl.org/dc/elements/1.1/'" w:xpath="/ns0:coreProperties[1]/ns1:title[1]" w:storeItemID="{6C3C8BC8-F283-45AE-878A-BAB7291924A1}"/>
      <w:text/>
    </w:sdtPr>
    <w:sdtContent>
      <w:p w:rsidR="00350DB9" w:rsidRDefault="00350DB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Ground Maintenance Services</w:t>
        </w:r>
      </w:p>
    </w:sdtContent>
  </w:sdt>
  <w:p w:rsidR="00350DB9" w:rsidRDefault="00350D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139BE"/>
    <w:multiLevelType w:val="hybridMultilevel"/>
    <w:tmpl w:val="DD0A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DB9"/>
    <w:rsid w:val="00177143"/>
    <w:rsid w:val="00350DB9"/>
    <w:rsid w:val="003E35E0"/>
    <w:rsid w:val="0085251C"/>
    <w:rsid w:val="009749A0"/>
    <w:rsid w:val="00A05865"/>
    <w:rsid w:val="00BF364F"/>
    <w:rsid w:val="00C17938"/>
    <w:rsid w:val="00E2080A"/>
    <w:rsid w:val="00F60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DB9"/>
    <w:pPr>
      <w:tabs>
        <w:tab w:val="center" w:pos="4680"/>
        <w:tab w:val="right" w:pos="9360"/>
      </w:tabs>
    </w:pPr>
  </w:style>
  <w:style w:type="character" w:customStyle="1" w:styleId="HeaderChar">
    <w:name w:val="Header Char"/>
    <w:basedOn w:val="DefaultParagraphFont"/>
    <w:link w:val="Header"/>
    <w:uiPriority w:val="99"/>
    <w:rsid w:val="00350DB9"/>
  </w:style>
  <w:style w:type="paragraph" w:styleId="Footer">
    <w:name w:val="footer"/>
    <w:basedOn w:val="Normal"/>
    <w:link w:val="FooterChar"/>
    <w:uiPriority w:val="99"/>
    <w:unhideWhenUsed/>
    <w:rsid w:val="00350DB9"/>
    <w:pPr>
      <w:tabs>
        <w:tab w:val="center" w:pos="4680"/>
        <w:tab w:val="right" w:pos="9360"/>
      </w:tabs>
    </w:pPr>
  </w:style>
  <w:style w:type="character" w:customStyle="1" w:styleId="FooterChar">
    <w:name w:val="Footer Char"/>
    <w:basedOn w:val="DefaultParagraphFont"/>
    <w:link w:val="Footer"/>
    <w:uiPriority w:val="99"/>
    <w:rsid w:val="00350DB9"/>
  </w:style>
  <w:style w:type="paragraph" w:styleId="BalloonText">
    <w:name w:val="Balloon Text"/>
    <w:basedOn w:val="Normal"/>
    <w:link w:val="BalloonTextChar"/>
    <w:uiPriority w:val="99"/>
    <w:semiHidden/>
    <w:unhideWhenUsed/>
    <w:rsid w:val="00350DB9"/>
    <w:rPr>
      <w:rFonts w:ascii="Tahoma" w:hAnsi="Tahoma" w:cs="Tahoma"/>
      <w:sz w:val="16"/>
      <w:szCs w:val="16"/>
    </w:rPr>
  </w:style>
  <w:style w:type="character" w:customStyle="1" w:styleId="BalloonTextChar">
    <w:name w:val="Balloon Text Char"/>
    <w:basedOn w:val="DefaultParagraphFont"/>
    <w:link w:val="BalloonText"/>
    <w:uiPriority w:val="99"/>
    <w:semiHidden/>
    <w:rsid w:val="00350DB9"/>
    <w:rPr>
      <w:rFonts w:ascii="Tahoma" w:hAnsi="Tahoma" w:cs="Tahoma"/>
      <w:sz w:val="16"/>
      <w:szCs w:val="16"/>
    </w:rPr>
  </w:style>
  <w:style w:type="paragraph" w:styleId="ListParagraph">
    <w:name w:val="List Paragraph"/>
    <w:basedOn w:val="Normal"/>
    <w:uiPriority w:val="34"/>
    <w:qFormat/>
    <w:rsid w:val="00F6064F"/>
    <w:pPr>
      <w:ind w:left="720"/>
      <w:contextualSpacing/>
    </w:pPr>
  </w:style>
  <w:style w:type="character" w:styleId="Hyperlink">
    <w:name w:val="Hyperlink"/>
    <w:basedOn w:val="DefaultParagraphFont"/>
    <w:uiPriority w:val="99"/>
    <w:unhideWhenUsed/>
    <w:rsid w:val="00F606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DB9"/>
    <w:pPr>
      <w:tabs>
        <w:tab w:val="center" w:pos="4680"/>
        <w:tab w:val="right" w:pos="9360"/>
      </w:tabs>
    </w:pPr>
  </w:style>
  <w:style w:type="character" w:customStyle="1" w:styleId="HeaderChar">
    <w:name w:val="Header Char"/>
    <w:basedOn w:val="DefaultParagraphFont"/>
    <w:link w:val="Header"/>
    <w:uiPriority w:val="99"/>
    <w:rsid w:val="00350DB9"/>
  </w:style>
  <w:style w:type="paragraph" w:styleId="Footer">
    <w:name w:val="footer"/>
    <w:basedOn w:val="Normal"/>
    <w:link w:val="FooterChar"/>
    <w:uiPriority w:val="99"/>
    <w:unhideWhenUsed/>
    <w:rsid w:val="00350DB9"/>
    <w:pPr>
      <w:tabs>
        <w:tab w:val="center" w:pos="4680"/>
        <w:tab w:val="right" w:pos="9360"/>
      </w:tabs>
    </w:pPr>
  </w:style>
  <w:style w:type="character" w:customStyle="1" w:styleId="FooterChar">
    <w:name w:val="Footer Char"/>
    <w:basedOn w:val="DefaultParagraphFont"/>
    <w:link w:val="Footer"/>
    <w:uiPriority w:val="99"/>
    <w:rsid w:val="00350DB9"/>
  </w:style>
  <w:style w:type="paragraph" w:styleId="BalloonText">
    <w:name w:val="Balloon Text"/>
    <w:basedOn w:val="Normal"/>
    <w:link w:val="BalloonTextChar"/>
    <w:uiPriority w:val="99"/>
    <w:semiHidden/>
    <w:unhideWhenUsed/>
    <w:rsid w:val="00350DB9"/>
    <w:rPr>
      <w:rFonts w:ascii="Tahoma" w:hAnsi="Tahoma" w:cs="Tahoma"/>
      <w:sz w:val="16"/>
      <w:szCs w:val="16"/>
    </w:rPr>
  </w:style>
  <w:style w:type="character" w:customStyle="1" w:styleId="BalloonTextChar">
    <w:name w:val="Balloon Text Char"/>
    <w:basedOn w:val="DefaultParagraphFont"/>
    <w:link w:val="BalloonText"/>
    <w:uiPriority w:val="99"/>
    <w:semiHidden/>
    <w:rsid w:val="00350DB9"/>
    <w:rPr>
      <w:rFonts w:ascii="Tahoma" w:hAnsi="Tahoma" w:cs="Tahoma"/>
      <w:sz w:val="16"/>
      <w:szCs w:val="16"/>
    </w:rPr>
  </w:style>
  <w:style w:type="paragraph" w:styleId="ListParagraph">
    <w:name w:val="List Paragraph"/>
    <w:basedOn w:val="Normal"/>
    <w:uiPriority w:val="34"/>
    <w:qFormat/>
    <w:rsid w:val="00F6064F"/>
    <w:pPr>
      <w:ind w:left="720"/>
      <w:contextualSpacing/>
    </w:pPr>
  </w:style>
  <w:style w:type="character" w:styleId="Hyperlink">
    <w:name w:val="Hyperlink"/>
    <w:basedOn w:val="DefaultParagraphFont"/>
    <w:uiPriority w:val="99"/>
    <w:unhideWhenUsed/>
    <w:rsid w:val="00F606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preferr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F29E7EF1974E0B94B6CD0A9413A589"/>
        <w:category>
          <w:name w:val="General"/>
          <w:gallery w:val="placeholder"/>
        </w:category>
        <w:types>
          <w:type w:val="bbPlcHdr"/>
        </w:types>
        <w:behaviors>
          <w:behavior w:val="content"/>
        </w:behaviors>
        <w:guid w:val="{31C4DA9E-8F2A-4582-AAF6-A56B5F63E98F}"/>
      </w:docPartPr>
      <w:docPartBody>
        <w:p w:rsidR="00000000" w:rsidRDefault="009A5C22" w:rsidP="009A5C22">
          <w:pPr>
            <w:pStyle w:val="D2F29E7EF1974E0B94B6CD0A9413A58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C22"/>
    <w:rsid w:val="009A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F29E7EF1974E0B94B6CD0A9413A589">
    <w:name w:val="D2F29E7EF1974E0B94B6CD0A9413A589"/>
    <w:rsid w:val="009A5C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F29E7EF1974E0B94B6CD0A9413A589">
    <w:name w:val="D2F29E7EF1974E0B94B6CD0A9413A589"/>
    <w:rsid w:val="009A5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Maintenance Services</dc:title>
  <dc:creator>DanaFArnold</dc:creator>
  <cp:lastModifiedBy>DanaFArnold</cp:lastModifiedBy>
  <cp:revision>2</cp:revision>
  <dcterms:created xsi:type="dcterms:W3CDTF">2017-06-16T15:59:00Z</dcterms:created>
  <dcterms:modified xsi:type="dcterms:W3CDTF">2017-06-16T16:08:00Z</dcterms:modified>
</cp:coreProperties>
</file>